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90" w:rsidRPr="000B0AD0" w:rsidRDefault="005B3090" w:rsidP="005B309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B0AD0">
        <w:rPr>
          <w:rFonts w:cstheme="minorHAnsi"/>
          <w:b/>
          <w:sz w:val="28"/>
          <w:szCs w:val="28"/>
        </w:rPr>
        <w:t xml:space="preserve">Satzung </w:t>
      </w:r>
      <w:r w:rsidR="003771D1">
        <w:rPr>
          <w:rFonts w:cstheme="minorHAnsi"/>
          <w:b/>
          <w:sz w:val="28"/>
          <w:szCs w:val="28"/>
        </w:rPr>
        <w:t xml:space="preserve">der Gemeinde </w:t>
      </w:r>
      <w:r w:rsidR="004D6F4B">
        <w:rPr>
          <w:rFonts w:cstheme="minorHAnsi"/>
          <w:b/>
          <w:sz w:val="28"/>
          <w:szCs w:val="28"/>
        </w:rPr>
        <w:t>Wesenberg</w:t>
      </w:r>
      <w:r w:rsidRPr="000B0AD0">
        <w:rPr>
          <w:rFonts w:cstheme="minorHAnsi"/>
          <w:b/>
          <w:sz w:val="28"/>
          <w:szCs w:val="28"/>
        </w:rPr>
        <w:t xml:space="preserve"> </w:t>
      </w:r>
      <w:r w:rsidRPr="000B0AD0">
        <w:rPr>
          <w:rFonts w:cstheme="minorHAnsi"/>
          <w:b/>
          <w:bCs/>
          <w:sz w:val="28"/>
          <w:szCs w:val="28"/>
        </w:rPr>
        <w:t xml:space="preserve">über die örtliche Bekanntmachung und </w:t>
      </w:r>
    </w:p>
    <w:p w:rsidR="002D76C3" w:rsidRPr="000B0AD0" w:rsidRDefault="005B3090" w:rsidP="005B309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B0AD0">
        <w:rPr>
          <w:rFonts w:cstheme="minorHAnsi"/>
          <w:b/>
          <w:bCs/>
          <w:sz w:val="28"/>
          <w:szCs w:val="28"/>
        </w:rPr>
        <w:t>Verkündung (Bekanntmachungssatzung – BMS)</w:t>
      </w:r>
    </w:p>
    <w:p w:rsidR="00DF4B17" w:rsidRPr="000B0AD0" w:rsidRDefault="00DF4B17">
      <w:pPr>
        <w:rPr>
          <w:rFonts w:cstheme="minorHAnsi"/>
          <w:sz w:val="28"/>
          <w:szCs w:val="28"/>
        </w:rPr>
      </w:pPr>
    </w:p>
    <w:p w:rsidR="00DF4B17" w:rsidRPr="000B0AD0" w:rsidRDefault="00873279" w:rsidP="00DF4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0AD0">
        <w:rPr>
          <w:rFonts w:cstheme="minorHAnsi"/>
          <w:sz w:val="24"/>
          <w:szCs w:val="24"/>
        </w:rPr>
        <w:t>Aufgrund de</w:t>
      </w:r>
      <w:r w:rsidR="00304186">
        <w:rPr>
          <w:rFonts w:cstheme="minorHAnsi"/>
          <w:sz w:val="24"/>
          <w:szCs w:val="24"/>
        </w:rPr>
        <w:t xml:space="preserve">s </w:t>
      </w:r>
      <w:r w:rsidRPr="000B0AD0">
        <w:rPr>
          <w:rFonts w:cstheme="minorHAnsi"/>
          <w:sz w:val="24"/>
          <w:szCs w:val="24"/>
        </w:rPr>
        <w:t xml:space="preserve">§ </w:t>
      </w:r>
      <w:r w:rsidRPr="000B0AD0">
        <w:rPr>
          <w:rFonts w:cstheme="minorHAnsi"/>
          <w:sz w:val="24"/>
        </w:rPr>
        <w:t>4 Abs. 1 Satz 1</w:t>
      </w:r>
      <w:r w:rsidR="005B3090" w:rsidRPr="000B0AD0">
        <w:rPr>
          <w:rFonts w:cstheme="minorHAnsi"/>
          <w:sz w:val="24"/>
        </w:rPr>
        <w:t xml:space="preserve"> </w:t>
      </w:r>
      <w:r w:rsidRPr="000B0AD0">
        <w:rPr>
          <w:rFonts w:cstheme="minorHAnsi"/>
          <w:sz w:val="24"/>
        </w:rPr>
        <w:t xml:space="preserve">der Gemeindeordnung für Schleswig-Holstein (Gemeindeordnung </w:t>
      </w:r>
      <w:r w:rsidR="005B3090" w:rsidRPr="000B0AD0">
        <w:rPr>
          <w:rFonts w:cstheme="minorHAnsi"/>
          <w:sz w:val="24"/>
        </w:rPr>
        <w:t>-</w:t>
      </w:r>
      <w:r w:rsidRPr="000B0AD0">
        <w:rPr>
          <w:rFonts w:cstheme="minorHAnsi"/>
          <w:sz w:val="24"/>
        </w:rPr>
        <w:t xml:space="preserve"> GO</w:t>
      </w:r>
      <w:r w:rsidR="005B3090" w:rsidRPr="000B0AD0">
        <w:rPr>
          <w:rFonts w:cstheme="minorHAnsi"/>
          <w:sz w:val="24"/>
        </w:rPr>
        <w:t xml:space="preserve"> -</w:t>
      </w:r>
      <w:r w:rsidRPr="000B0AD0">
        <w:rPr>
          <w:rFonts w:cstheme="minorHAnsi"/>
          <w:sz w:val="24"/>
        </w:rPr>
        <w:t xml:space="preserve">) in der Fassung vom 28.02.2003 (GVOBl. </w:t>
      </w:r>
      <w:r w:rsidR="005B3090" w:rsidRPr="000B0AD0">
        <w:rPr>
          <w:rFonts w:cstheme="minorHAnsi"/>
          <w:sz w:val="24"/>
        </w:rPr>
        <w:t>Schl.-H. S.</w:t>
      </w:r>
      <w:r w:rsidRPr="000B0AD0">
        <w:rPr>
          <w:rFonts w:cstheme="minorHAnsi"/>
          <w:sz w:val="24"/>
        </w:rPr>
        <w:t xml:space="preserve"> 57), zuletzt geändert durch Gesetz vom 07.09.2020 (GVOBl. </w:t>
      </w:r>
      <w:r w:rsidR="005B3090" w:rsidRPr="000B0AD0">
        <w:rPr>
          <w:rFonts w:cstheme="minorHAnsi"/>
          <w:sz w:val="24"/>
        </w:rPr>
        <w:t>Schl.-H. S.</w:t>
      </w:r>
      <w:r w:rsidRPr="000B0AD0">
        <w:rPr>
          <w:rFonts w:cstheme="minorHAnsi"/>
          <w:sz w:val="24"/>
        </w:rPr>
        <w:t xml:space="preserve"> 514)</w:t>
      </w:r>
      <w:r w:rsidR="00DF4B17" w:rsidRPr="000B0AD0">
        <w:rPr>
          <w:rFonts w:cstheme="minorHAnsi"/>
          <w:sz w:val="24"/>
        </w:rPr>
        <w:t xml:space="preserve"> </w:t>
      </w:r>
      <w:r w:rsidR="005B3090" w:rsidRPr="000B0AD0">
        <w:rPr>
          <w:rFonts w:cstheme="minorHAnsi"/>
          <w:sz w:val="24"/>
        </w:rPr>
        <w:t>sowie des § 6 Abs. 1 der Landesverordnung über die örtliche Bekanntmachung und Verkündung (Bekanntmachungsverordnung – BekanntVO) vom 14.09.2015 (GVOBl. Schl.-H. S. 338), zuletzt geändert durch Landesverordnung vom 01.09.2020 (GVOBl. Schl.-H. S. 573),</w:t>
      </w:r>
      <w:r w:rsidR="005B3090" w:rsidRPr="000B0AD0">
        <w:rPr>
          <w:rFonts w:cstheme="minorHAnsi"/>
          <w:sz w:val="24"/>
          <w:szCs w:val="24"/>
        </w:rPr>
        <w:t xml:space="preserve"> </w:t>
      </w:r>
      <w:r w:rsidR="00DF4B17" w:rsidRPr="000B0AD0">
        <w:rPr>
          <w:rFonts w:cstheme="minorHAnsi"/>
          <w:sz w:val="24"/>
          <w:szCs w:val="24"/>
        </w:rPr>
        <w:t xml:space="preserve">wird nach Beschluss </w:t>
      </w:r>
      <w:r w:rsidR="003771D1">
        <w:rPr>
          <w:rFonts w:cstheme="minorHAnsi"/>
          <w:sz w:val="24"/>
          <w:szCs w:val="24"/>
        </w:rPr>
        <w:t xml:space="preserve">der Gemeindevertretung der Gemeinde </w:t>
      </w:r>
      <w:r w:rsidR="004D6F4B">
        <w:rPr>
          <w:rFonts w:cstheme="minorHAnsi"/>
          <w:sz w:val="24"/>
          <w:szCs w:val="24"/>
        </w:rPr>
        <w:t>Wesenberg</w:t>
      </w:r>
      <w:r w:rsidRPr="000B0AD0">
        <w:rPr>
          <w:rFonts w:cstheme="minorHAnsi"/>
          <w:sz w:val="24"/>
          <w:szCs w:val="24"/>
        </w:rPr>
        <w:t xml:space="preserve"> vom </w:t>
      </w:r>
      <w:r w:rsidR="00816D1D">
        <w:rPr>
          <w:rFonts w:cstheme="minorHAnsi"/>
          <w:sz w:val="24"/>
          <w:szCs w:val="24"/>
        </w:rPr>
        <w:t>11.05.2021</w:t>
      </w:r>
      <w:r w:rsidRPr="000B0AD0">
        <w:rPr>
          <w:rFonts w:cstheme="minorHAnsi"/>
          <w:sz w:val="24"/>
          <w:szCs w:val="24"/>
        </w:rPr>
        <w:t xml:space="preserve"> diese</w:t>
      </w:r>
      <w:r w:rsidR="00DF4B17" w:rsidRPr="000B0AD0">
        <w:rPr>
          <w:rFonts w:cstheme="minorHAnsi"/>
          <w:sz w:val="24"/>
          <w:szCs w:val="24"/>
        </w:rPr>
        <w:t xml:space="preserve"> Bekanntmachungssatzung </w:t>
      </w:r>
      <w:r w:rsidR="003771D1">
        <w:rPr>
          <w:rFonts w:cstheme="minorHAnsi"/>
          <w:sz w:val="24"/>
          <w:szCs w:val="24"/>
        </w:rPr>
        <w:t xml:space="preserve">der Gemeinde </w:t>
      </w:r>
      <w:r w:rsidR="004D6F4B">
        <w:rPr>
          <w:rFonts w:cstheme="minorHAnsi"/>
          <w:sz w:val="24"/>
          <w:szCs w:val="24"/>
        </w:rPr>
        <w:t>Wesenberg</w:t>
      </w:r>
      <w:r w:rsidR="00DF4B17" w:rsidRPr="000B0AD0">
        <w:rPr>
          <w:rFonts w:cstheme="minorHAnsi"/>
          <w:sz w:val="24"/>
          <w:szCs w:val="24"/>
        </w:rPr>
        <w:t xml:space="preserve"> erlassen</w:t>
      </w:r>
      <w:r w:rsidR="005B3090" w:rsidRPr="000B0AD0">
        <w:rPr>
          <w:rFonts w:cstheme="minorHAnsi"/>
          <w:sz w:val="24"/>
          <w:szCs w:val="24"/>
        </w:rPr>
        <w:t>.</w:t>
      </w:r>
    </w:p>
    <w:p w:rsidR="00DF4B17" w:rsidRPr="000B0AD0" w:rsidRDefault="00DF4B17">
      <w:pPr>
        <w:rPr>
          <w:rFonts w:cstheme="minorHAnsi"/>
          <w:sz w:val="24"/>
        </w:rPr>
      </w:pPr>
    </w:p>
    <w:p w:rsidR="005B3090" w:rsidRPr="000B0AD0" w:rsidRDefault="00A41764" w:rsidP="005B3090">
      <w:pPr>
        <w:spacing w:after="0" w:line="240" w:lineRule="auto"/>
        <w:jc w:val="center"/>
        <w:rPr>
          <w:rFonts w:cstheme="minorHAnsi"/>
          <w:b/>
          <w:sz w:val="24"/>
        </w:rPr>
      </w:pPr>
      <w:r w:rsidRPr="000B0AD0">
        <w:rPr>
          <w:rFonts w:cstheme="minorHAnsi"/>
          <w:b/>
          <w:sz w:val="24"/>
        </w:rPr>
        <w:t xml:space="preserve">§ 1 </w:t>
      </w:r>
    </w:p>
    <w:p w:rsidR="00A41764" w:rsidRPr="000B0AD0" w:rsidRDefault="005B3090" w:rsidP="005B3090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0B0AD0">
        <w:rPr>
          <w:rFonts w:cstheme="minorHAnsi"/>
          <w:b/>
          <w:bCs/>
          <w:sz w:val="24"/>
        </w:rPr>
        <w:t>Form der örtlichen Bekanntmachung und Verkündung</w:t>
      </w:r>
    </w:p>
    <w:p w:rsidR="00A41764" w:rsidRPr="000B0AD0" w:rsidRDefault="00A41764">
      <w:pPr>
        <w:rPr>
          <w:rFonts w:cstheme="minorHAnsi"/>
          <w:sz w:val="24"/>
        </w:rPr>
      </w:pPr>
    </w:p>
    <w:p w:rsidR="00DF4B17" w:rsidRDefault="00DF4B17" w:rsidP="007C16C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0B0AD0">
        <w:rPr>
          <w:rFonts w:asciiTheme="minorHAnsi" w:hAnsiTheme="minorHAnsi" w:cstheme="minorHAnsi"/>
          <w:sz w:val="24"/>
        </w:rPr>
        <w:t>Satzungen</w:t>
      </w:r>
      <w:r w:rsidR="005B3090" w:rsidRPr="000B0AD0">
        <w:rPr>
          <w:rFonts w:asciiTheme="minorHAnsi" w:hAnsiTheme="minorHAnsi" w:cstheme="minorHAnsi"/>
          <w:sz w:val="24"/>
        </w:rPr>
        <w:t xml:space="preserve"> und andere Bekanntmachungen</w:t>
      </w:r>
      <w:r w:rsidRPr="000B0AD0">
        <w:rPr>
          <w:rFonts w:asciiTheme="minorHAnsi" w:hAnsiTheme="minorHAnsi" w:cstheme="minorHAnsi"/>
          <w:sz w:val="24"/>
        </w:rPr>
        <w:t xml:space="preserve"> </w:t>
      </w:r>
      <w:r w:rsidR="003771D1">
        <w:rPr>
          <w:rFonts w:asciiTheme="minorHAnsi" w:hAnsiTheme="minorHAnsi" w:cstheme="minorHAnsi"/>
          <w:sz w:val="24"/>
        </w:rPr>
        <w:t xml:space="preserve">der Gemeinde </w:t>
      </w:r>
      <w:r w:rsidR="004D6F4B">
        <w:rPr>
          <w:rFonts w:asciiTheme="minorHAnsi" w:hAnsiTheme="minorHAnsi" w:cstheme="minorHAnsi"/>
          <w:sz w:val="24"/>
        </w:rPr>
        <w:t>Wesenberg</w:t>
      </w:r>
      <w:r w:rsidR="005B3090" w:rsidRPr="000B0AD0">
        <w:rPr>
          <w:rFonts w:asciiTheme="minorHAnsi" w:hAnsiTheme="minorHAnsi" w:cstheme="minorHAnsi"/>
          <w:sz w:val="24"/>
        </w:rPr>
        <w:t xml:space="preserve">, nachfolgend </w:t>
      </w:r>
      <w:r w:rsidR="003771D1">
        <w:rPr>
          <w:rFonts w:asciiTheme="minorHAnsi" w:hAnsiTheme="minorHAnsi" w:cstheme="minorHAnsi"/>
          <w:sz w:val="24"/>
        </w:rPr>
        <w:t>Gemeinde</w:t>
      </w:r>
      <w:r w:rsidR="005B3090" w:rsidRPr="000B0AD0">
        <w:rPr>
          <w:rFonts w:asciiTheme="minorHAnsi" w:hAnsiTheme="minorHAnsi" w:cstheme="minorHAnsi"/>
          <w:sz w:val="24"/>
        </w:rPr>
        <w:t xml:space="preserve"> genannt, </w:t>
      </w:r>
      <w:r w:rsidRPr="000B0AD0">
        <w:rPr>
          <w:rFonts w:asciiTheme="minorHAnsi" w:hAnsiTheme="minorHAnsi" w:cstheme="minorHAnsi"/>
          <w:sz w:val="24"/>
        </w:rPr>
        <w:t xml:space="preserve">werden </w:t>
      </w:r>
      <w:r w:rsidR="005B3090" w:rsidRPr="000B0AD0">
        <w:rPr>
          <w:rFonts w:asciiTheme="minorHAnsi" w:hAnsiTheme="minorHAnsi" w:cstheme="minorHAnsi"/>
          <w:sz w:val="24"/>
        </w:rPr>
        <w:t xml:space="preserve">im Internet unter der Internetadresse </w:t>
      </w:r>
      <w:r w:rsidR="00210DA9">
        <w:rPr>
          <w:rFonts w:asciiTheme="minorHAnsi" w:hAnsiTheme="minorHAnsi" w:cstheme="minorHAnsi"/>
          <w:sz w:val="24"/>
        </w:rPr>
        <w:br/>
      </w:r>
      <w:hyperlink r:id="rId8" w:tgtFrame="_blank" w:history="1">
        <w:r w:rsidR="002221AE" w:rsidRPr="002221AE">
          <w:rPr>
            <w:rStyle w:val="Hyperlink"/>
            <w:rFonts w:asciiTheme="minorHAnsi" w:hAnsiTheme="minorHAnsi" w:cstheme="minorHAnsi"/>
            <w:sz w:val="24"/>
          </w:rPr>
          <w:t>http://www.amt-nordstormarn.de/Amt/Mitteilungen-Bekanntmachungen/</w:t>
        </w:r>
      </w:hyperlink>
      <w:r w:rsidR="002221AE">
        <w:rPr>
          <w:rFonts w:asciiTheme="minorHAnsi" w:hAnsiTheme="minorHAnsi" w:cstheme="minorHAnsi"/>
          <w:sz w:val="24"/>
        </w:rPr>
        <w:t xml:space="preserve"> </w:t>
      </w:r>
      <w:r w:rsidR="00210DA9">
        <w:rPr>
          <w:rFonts w:asciiTheme="minorHAnsi" w:hAnsiTheme="minorHAnsi" w:cstheme="minorHAnsi"/>
          <w:sz w:val="24"/>
        </w:rPr>
        <w:br/>
      </w:r>
      <w:r w:rsidRPr="000B0AD0">
        <w:rPr>
          <w:rFonts w:asciiTheme="minorHAnsi" w:hAnsiTheme="minorHAnsi" w:cstheme="minorHAnsi"/>
          <w:sz w:val="24"/>
        </w:rPr>
        <w:t>unter Angabe des Bereitstellungstages bekannt gemacht</w:t>
      </w:r>
      <w:r w:rsidR="005B3090" w:rsidRPr="000B0AD0">
        <w:rPr>
          <w:rFonts w:asciiTheme="minorHAnsi" w:hAnsiTheme="minorHAnsi" w:cstheme="minorHAnsi"/>
          <w:sz w:val="24"/>
        </w:rPr>
        <w:t xml:space="preserve"> und auf Dauer während ihrer jeweiligen Gültigkeit unter</w:t>
      </w:r>
      <w:r w:rsidR="007C16C8">
        <w:rPr>
          <w:rFonts w:asciiTheme="minorHAnsi" w:hAnsiTheme="minorHAnsi" w:cstheme="minorHAnsi"/>
          <w:sz w:val="24"/>
        </w:rPr>
        <w:t xml:space="preserve"> </w:t>
      </w:r>
      <w:r w:rsidR="005B3090" w:rsidRPr="000B0AD0">
        <w:rPr>
          <w:rFonts w:asciiTheme="minorHAnsi" w:hAnsiTheme="minorHAnsi" w:cstheme="minorHAnsi"/>
          <w:sz w:val="24"/>
        </w:rPr>
        <w:t>der</w:t>
      </w:r>
      <w:r w:rsidR="007C16C8">
        <w:rPr>
          <w:rFonts w:asciiTheme="minorHAnsi" w:hAnsiTheme="minorHAnsi" w:cstheme="minorHAnsi"/>
          <w:sz w:val="24"/>
        </w:rPr>
        <w:t xml:space="preserve"> </w:t>
      </w:r>
      <w:r w:rsidR="005B3090" w:rsidRPr="000B0AD0">
        <w:rPr>
          <w:rFonts w:asciiTheme="minorHAnsi" w:hAnsiTheme="minorHAnsi" w:cstheme="minorHAnsi"/>
          <w:sz w:val="24"/>
        </w:rPr>
        <w:t>Internetadresse</w:t>
      </w:r>
      <w:r w:rsidR="007C16C8">
        <w:rPr>
          <w:rFonts w:asciiTheme="minorHAnsi" w:hAnsiTheme="minorHAnsi" w:cstheme="minorHAnsi"/>
          <w:sz w:val="24"/>
        </w:rPr>
        <w:br/>
      </w:r>
      <w:hyperlink r:id="rId9" w:history="1">
        <w:r w:rsidR="007C16C8" w:rsidRPr="00304186">
          <w:rPr>
            <w:rStyle w:val="Hyperlink"/>
            <w:rFonts w:asciiTheme="minorHAnsi" w:hAnsiTheme="minorHAnsi" w:cstheme="minorHAnsi"/>
            <w:sz w:val="24"/>
          </w:rPr>
          <w:t>http://www.amt-nordstormarn.de/Gemeinden/</w:t>
        </w:r>
        <w:r w:rsidR="004D6F4B">
          <w:rPr>
            <w:rStyle w:val="Hyperlink"/>
            <w:rFonts w:asciiTheme="minorHAnsi" w:hAnsiTheme="minorHAnsi" w:cstheme="minorHAnsi"/>
            <w:sz w:val="24"/>
          </w:rPr>
          <w:t>Wesenberg</w:t>
        </w:r>
        <w:r w:rsidR="007C16C8" w:rsidRPr="00304186">
          <w:rPr>
            <w:rStyle w:val="Hyperlink"/>
            <w:rFonts w:asciiTheme="minorHAnsi" w:hAnsiTheme="minorHAnsi" w:cstheme="minorHAnsi"/>
            <w:sz w:val="24"/>
          </w:rPr>
          <w:t>/Satzungen/</w:t>
        </w:r>
      </w:hyperlink>
      <w:r w:rsidR="002221AE" w:rsidRPr="00304186">
        <w:rPr>
          <w:rFonts w:asciiTheme="minorHAnsi" w:hAnsiTheme="minorHAnsi" w:cstheme="minorHAnsi"/>
          <w:sz w:val="24"/>
        </w:rPr>
        <w:t xml:space="preserve"> </w:t>
      </w:r>
      <w:r w:rsidR="005B3090" w:rsidRPr="00304186">
        <w:rPr>
          <w:rFonts w:asciiTheme="minorHAnsi" w:hAnsiTheme="minorHAnsi" w:cstheme="minorHAnsi"/>
          <w:sz w:val="24"/>
        </w:rPr>
        <w:t>veröffentlicht.</w:t>
      </w:r>
      <w:r w:rsidR="00CE15DB" w:rsidRPr="00304186">
        <w:rPr>
          <w:rFonts w:asciiTheme="minorHAnsi" w:hAnsiTheme="minorHAnsi" w:cstheme="minorHAnsi"/>
          <w:sz w:val="24"/>
        </w:rPr>
        <w:t xml:space="preserve"> Darüber hinaus erfolgt in der Tageszeitung „Lübecker Nachrichten, St</w:t>
      </w:r>
      <w:r w:rsidR="00CE15DB" w:rsidRPr="00CE15DB">
        <w:rPr>
          <w:rFonts w:asciiTheme="minorHAnsi" w:hAnsiTheme="minorHAnsi" w:cstheme="minorHAnsi"/>
          <w:sz w:val="24"/>
        </w:rPr>
        <w:t>ormarn-Ausgabe“</w:t>
      </w:r>
      <w:r w:rsidR="00CE15DB">
        <w:rPr>
          <w:rFonts w:asciiTheme="minorHAnsi" w:hAnsiTheme="minorHAnsi" w:cstheme="minorHAnsi"/>
          <w:sz w:val="24"/>
        </w:rPr>
        <w:t xml:space="preserve"> unter „Amtliche Bekanntmachung</w:t>
      </w:r>
      <w:r w:rsidR="002221AE">
        <w:rPr>
          <w:rFonts w:asciiTheme="minorHAnsi" w:hAnsiTheme="minorHAnsi" w:cstheme="minorHAnsi"/>
          <w:sz w:val="24"/>
        </w:rPr>
        <w:t>en</w:t>
      </w:r>
      <w:r w:rsidR="00CE15DB">
        <w:rPr>
          <w:rFonts w:asciiTheme="minorHAnsi" w:hAnsiTheme="minorHAnsi" w:cstheme="minorHAnsi"/>
          <w:sz w:val="24"/>
        </w:rPr>
        <w:t>“ ein entsprechender Hinweis auf die Internetbekanntmachung.</w:t>
      </w:r>
    </w:p>
    <w:p w:rsidR="003771D1" w:rsidRPr="000B0AD0" w:rsidRDefault="003771D1" w:rsidP="003771D1">
      <w:pPr>
        <w:pStyle w:val="Listenabsatz"/>
        <w:rPr>
          <w:rFonts w:asciiTheme="minorHAnsi" w:hAnsiTheme="minorHAnsi" w:cstheme="minorHAnsi"/>
          <w:sz w:val="24"/>
        </w:rPr>
      </w:pPr>
    </w:p>
    <w:p w:rsidR="00DF4B17" w:rsidRDefault="00DF4B17" w:rsidP="003771D1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0B0AD0">
        <w:rPr>
          <w:rFonts w:asciiTheme="minorHAnsi" w:hAnsiTheme="minorHAnsi" w:cstheme="minorHAnsi"/>
          <w:sz w:val="24"/>
        </w:rPr>
        <w:t>Bekanntmachungen über Zeit, Ort und Tagesordnung der Sitzung</w:t>
      </w:r>
      <w:r w:rsidR="005B3090" w:rsidRPr="000B0AD0">
        <w:rPr>
          <w:rFonts w:asciiTheme="minorHAnsi" w:hAnsiTheme="minorHAnsi" w:cstheme="minorHAnsi"/>
          <w:sz w:val="24"/>
        </w:rPr>
        <w:t xml:space="preserve">en der Ausschüsse </w:t>
      </w:r>
      <w:r w:rsidR="003771D1">
        <w:rPr>
          <w:rFonts w:asciiTheme="minorHAnsi" w:hAnsiTheme="minorHAnsi" w:cstheme="minorHAnsi"/>
          <w:sz w:val="24"/>
        </w:rPr>
        <w:t>der Gemeinde</w:t>
      </w:r>
      <w:r w:rsidRPr="000B0AD0">
        <w:rPr>
          <w:rFonts w:asciiTheme="minorHAnsi" w:hAnsiTheme="minorHAnsi" w:cstheme="minorHAnsi"/>
          <w:sz w:val="24"/>
        </w:rPr>
        <w:t xml:space="preserve"> gelten mit Ablauf des Tages der Bereitstellung im Internet als bewirkt. Die Bekanntmachung im Internet muss bis zum Ablauf des Tages nach der Sitzung verfügbar sein.</w:t>
      </w:r>
    </w:p>
    <w:p w:rsidR="003771D1" w:rsidRPr="000B0AD0" w:rsidRDefault="003771D1" w:rsidP="003771D1">
      <w:pPr>
        <w:pStyle w:val="Listenabsatz"/>
        <w:rPr>
          <w:rFonts w:asciiTheme="minorHAnsi" w:hAnsiTheme="minorHAnsi" w:cstheme="minorHAnsi"/>
          <w:sz w:val="24"/>
        </w:rPr>
      </w:pPr>
    </w:p>
    <w:p w:rsidR="003771D1" w:rsidRDefault="00DF4B17" w:rsidP="003771D1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0B0AD0">
        <w:rPr>
          <w:rFonts w:asciiTheme="minorHAnsi" w:hAnsiTheme="minorHAnsi" w:cstheme="minorHAnsi"/>
          <w:sz w:val="24"/>
        </w:rPr>
        <w:t>Auf die gesetzlich vorgeschriebene Auslegung von Plänen und Verzeichnissen ist in der Form des Absatzes 1 hinzuweisen. Die Auslegungsfrist beträgt einen Monat, soweit nicht gesetzlich etwas anderes bestimmt ist. Beginn und Ende der Auslegung sind auch in dem ausgelegten Exemplar mit Unterschrift und Datum zu vermerken.</w:t>
      </w:r>
    </w:p>
    <w:p w:rsidR="003771D1" w:rsidRPr="003771D1" w:rsidRDefault="003771D1" w:rsidP="003771D1">
      <w:pPr>
        <w:pStyle w:val="Listenabsatz"/>
        <w:rPr>
          <w:rFonts w:asciiTheme="minorHAnsi" w:hAnsiTheme="minorHAnsi" w:cstheme="minorHAnsi"/>
          <w:sz w:val="24"/>
        </w:rPr>
      </w:pPr>
    </w:p>
    <w:p w:rsidR="003771D1" w:rsidRDefault="00DF4B17" w:rsidP="00A41764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0B0AD0">
        <w:rPr>
          <w:rFonts w:asciiTheme="minorHAnsi" w:hAnsiTheme="minorHAnsi" w:cstheme="minorHAnsi"/>
          <w:sz w:val="24"/>
        </w:rPr>
        <w:t xml:space="preserve">Andere gesetzlich vorgeschriebene öffentliche Bekanntmachungen erfolgen ebenfalls in der Form des Absatzes 1, soweit nicht etwas anderes bestimmt </w:t>
      </w:r>
      <w:r w:rsidR="005B3090" w:rsidRPr="000B0AD0">
        <w:rPr>
          <w:rFonts w:asciiTheme="minorHAnsi" w:hAnsiTheme="minorHAnsi" w:cstheme="minorHAnsi"/>
          <w:sz w:val="24"/>
        </w:rPr>
        <w:t xml:space="preserve">worden </w:t>
      </w:r>
      <w:r w:rsidRPr="000B0AD0">
        <w:rPr>
          <w:rFonts w:asciiTheme="minorHAnsi" w:hAnsiTheme="minorHAnsi" w:cstheme="minorHAnsi"/>
          <w:sz w:val="24"/>
        </w:rPr>
        <w:t>ist.</w:t>
      </w:r>
    </w:p>
    <w:p w:rsidR="003771D1" w:rsidRDefault="003771D1" w:rsidP="003771D1">
      <w:pPr>
        <w:pStyle w:val="Listenabsatz"/>
        <w:rPr>
          <w:rFonts w:asciiTheme="minorHAnsi" w:hAnsiTheme="minorHAnsi" w:cstheme="minorHAnsi"/>
          <w:sz w:val="24"/>
        </w:rPr>
      </w:pPr>
    </w:p>
    <w:p w:rsidR="00015814" w:rsidRPr="00304186" w:rsidRDefault="005B3090" w:rsidP="004167C3">
      <w:pPr>
        <w:pStyle w:val="Listenabsatz"/>
        <w:numPr>
          <w:ilvl w:val="0"/>
          <w:numId w:val="3"/>
        </w:numPr>
        <w:rPr>
          <w:rFonts w:cstheme="minorHAnsi"/>
          <w:sz w:val="24"/>
        </w:rPr>
      </w:pPr>
      <w:r w:rsidRPr="00015814">
        <w:rPr>
          <w:rFonts w:cstheme="minorHAnsi"/>
          <w:sz w:val="24"/>
        </w:rPr>
        <w:t>Bei Bekanntmachungen und Verkündungen gemäß Baugesetzbuch (BauGB) erfolgen die Bekanntmachungen der Gemeinde einschließlich einer Darstellung des Plange</w:t>
      </w:r>
      <w:r w:rsidR="003771D1" w:rsidRPr="00015814">
        <w:rPr>
          <w:rFonts w:cstheme="minorHAnsi"/>
          <w:sz w:val="24"/>
        </w:rPr>
        <w:t>-</w:t>
      </w:r>
      <w:r w:rsidRPr="00304186">
        <w:rPr>
          <w:rFonts w:cstheme="minorHAnsi"/>
          <w:sz w:val="24"/>
        </w:rPr>
        <w:t>biets abweichend von Absatz 1 Satz 1 in der</w:t>
      </w:r>
      <w:r w:rsidRPr="00015814">
        <w:rPr>
          <w:rFonts w:cstheme="minorHAnsi"/>
          <w:sz w:val="24"/>
        </w:rPr>
        <w:t xml:space="preserve"> </w:t>
      </w:r>
      <w:r w:rsidR="000B0AD0" w:rsidRPr="00015814">
        <w:rPr>
          <w:rFonts w:cstheme="minorHAnsi"/>
          <w:sz w:val="24"/>
        </w:rPr>
        <w:t>Tagesz</w:t>
      </w:r>
      <w:r w:rsidRPr="00015814">
        <w:rPr>
          <w:rFonts w:cstheme="minorHAnsi"/>
          <w:sz w:val="24"/>
        </w:rPr>
        <w:t>eitung</w:t>
      </w:r>
      <w:r w:rsidR="000B0AD0" w:rsidRPr="00015814">
        <w:rPr>
          <w:rFonts w:cstheme="minorHAnsi"/>
          <w:sz w:val="24"/>
        </w:rPr>
        <w:t xml:space="preserve"> „Lübecker Nachrichten, </w:t>
      </w:r>
      <w:r w:rsidR="000B0AD0" w:rsidRPr="00015814">
        <w:rPr>
          <w:rFonts w:cstheme="minorHAnsi"/>
          <w:sz w:val="24"/>
        </w:rPr>
        <w:lastRenderedPageBreak/>
        <w:t>Stormarn-Ausgabe“</w:t>
      </w:r>
      <w:r w:rsidRPr="00015814">
        <w:rPr>
          <w:rFonts w:cstheme="minorHAnsi"/>
          <w:sz w:val="24"/>
        </w:rPr>
        <w:t xml:space="preserve">. </w:t>
      </w:r>
      <w:r w:rsidRPr="00304186">
        <w:rPr>
          <w:rFonts w:cstheme="minorHAnsi"/>
          <w:sz w:val="24"/>
        </w:rPr>
        <w:t>Die entsprechenden Bekanntmachungen sind zusätzlich im Internet unter der Internetadresse</w:t>
      </w:r>
      <w:r w:rsidR="004167C3" w:rsidRPr="00304186">
        <w:rPr>
          <w:rFonts w:cstheme="minorHAnsi"/>
          <w:sz w:val="24"/>
        </w:rPr>
        <w:br/>
      </w:r>
      <w:r w:rsidRPr="00304186">
        <w:rPr>
          <w:rFonts w:cstheme="minorHAnsi"/>
          <w:sz w:val="24"/>
        </w:rPr>
        <w:t xml:space="preserve"> </w:t>
      </w:r>
      <w:hyperlink r:id="rId10" w:history="1">
        <w:r w:rsidR="004167C3" w:rsidRPr="00304186">
          <w:rPr>
            <w:rStyle w:val="Hyperlink"/>
            <w:rFonts w:cstheme="minorHAnsi"/>
            <w:sz w:val="24"/>
          </w:rPr>
          <w:t>http://www.amt-nordstormarn.de/Amt/Mitteilungen-Bekanntmachungen/</w:t>
        </w:r>
      </w:hyperlink>
      <w:r w:rsidR="002221AE" w:rsidRPr="00304186">
        <w:rPr>
          <w:rFonts w:cstheme="minorHAnsi"/>
          <w:sz w:val="24"/>
        </w:rPr>
        <w:t xml:space="preserve"> </w:t>
      </w:r>
      <w:r w:rsidRPr="00304186">
        <w:rPr>
          <w:rFonts w:cstheme="minorHAnsi"/>
          <w:sz w:val="24"/>
        </w:rPr>
        <w:t>bereitzustellen und müssen über das zentrale Internetportal des Landes zugänglich sein (§ 4a Abs. 4 Baugesetzbuch).)</w:t>
      </w:r>
    </w:p>
    <w:p w:rsidR="00015814" w:rsidRPr="00015814" w:rsidRDefault="00015814" w:rsidP="00015814">
      <w:pPr>
        <w:pStyle w:val="Listenabsatz"/>
        <w:rPr>
          <w:rFonts w:cstheme="minorHAnsi"/>
          <w:sz w:val="24"/>
        </w:rPr>
      </w:pPr>
    </w:p>
    <w:p w:rsidR="00015814" w:rsidRDefault="00DF4B17" w:rsidP="00015814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0B0AD0">
        <w:rPr>
          <w:rFonts w:asciiTheme="minorHAnsi" w:hAnsiTheme="minorHAnsi" w:cstheme="minorHAnsi"/>
          <w:sz w:val="24"/>
        </w:rPr>
        <w:t xml:space="preserve">Satzungen </w:t>
      </w:r>
      <w:r w:rsidR="005B3090" w:rsidRPr="000B0AD0">
        <w:rPr>
          <w:rFonts w:asciiTheme="minorHAnsi" w:hAnsiTheme="minorHAnsi" w:cstheme="minorHAnsi"/>
          <w:sz w:val="24"/>
        </w:rPr>
        <w:t xml:space="preserve">und andere Bekanntmachungen </w:t>
      </w:r>
      <w:r w:rsidRPr="000B0AD0">
        <w:rPr>
          <w:rFonts w:asciiTheme="minorHAnsi" w:hAnsiTheme="minorHAnsi" w:cstheme="minorHAnsi"/>
          <w:sz w:val="24"/>
        </w:rPr>
        <w:t xml:space="preserve">werden auf Wunsch durch das Amt </w:t>
      </w:r>
      <w:r w:rsidR="000B0AD0">
        <w:rPr>
          <w:rFonts w:asciiTheme="minorHAnsi" w:hAnsiTheme="minorHAnsi" w:cstheme="minorHAnsi"/>
          <w:sz w:val="24"/>
        </w:rPr>
        <w:t>Nordstormarn</w:t>
      </w:r>
      <w:r w:rsidRPr="000B0AD0">
        <w:rPr>
          <w:rFonts w:asciiTheme="minorHAnsi" w:hAnsiTheme="minorHAnsi" w:cstheme="minorHAnsi"/>
          <w:sz w:val="24"/>
        </w:rPr>
        <w:t xml:space="preserve">, </w:t>
      </w:r>
      <w:r w:rsidR="000B0AD0" w:rsidRPr="000B0AD0">
        <w:rPr>
          <w:rFonts w:asciiTheme="minorHAnsi" w:hAnsiTheme="minorHAnsi" w:cstheme="minorHAnsi"/>
          <w:sz w:val="24"/>
        </w:rPr>
        <w:t>Am Schiefen Kamp 10, 23858 Reinfeld (Holstein</w:t>
      </w:r>
      <w:r w:rsidR="000B0AD0">
        <w:rPr>
          <w:rFonts w:asciiTheme="minorHAnsi" w:hAnsiTheme="minorHAnsi" w:cstheme="minorHAnsi"/>
          <w:sz w:val="24"/>
        </w:rPr>
        <w:t>)</w:t>
      </w:r>
      <w:r w:rsidR="000B0AD0" w:rsidRPr="000B0AD0">
        <w:rPr>
          <w:rFonts w:asciiTheme="minorHAnsi" w:hAnsiTheme="minorHAnsi" w:cstheme="minorHAnsi"/>
          <w:sz w:val="24"/>
        </w:rPr>
        <w:t xml:space="preserve"> </w:t>
      </w:r>
      <w:r w:rsidRPr="000B0AD0">
        <w:rPr>
          <w:rFonts w:asciiTheme="minorHAnsi" w:hAnsiTheme="minorHAnsi" w:cstheme="minorHAnsi"/>
          <w:sz w:val="24"/>
        </w:rPr>
        <w:t xml:space="preserve">kostenpflichtig zugesandt. </w:t>
      </w:r>
      <w:bookmarkStart w:id="0" w:name="_Hlk55916021"/>
      <w:r w:rsidRPr="000B0AD0">
        <w:rPr>
          <w:rFonts w:asciiTheme="minorHAnsi" w:hAnsiTheme="minorHAnsi" w:cstheme="minorHAnsi"/>
          <w:sz w:val="24"/>
        </w:rPr>
        <w:t>Die Höhe der Kosten ergibt sich aus der Satzung über die Erhebung von Verwaltungsgebühren</w:t>
      </w:r>
      <w:r w:rsidR="005B3090" w:rsidRPr="000B0AD0">
        <w:rPr>
          <w:rFonts w:asciiTheme="minorHAnsi" w:hAnsiTheme="minorHAnsi" w:cstheme="minorHAnsi"/>
          <w:sz w:val="24"/>
        </w:rPr>
        <w:t xml:space="preserve"> des Amtes </w:t>
      </w:r>
      <w:r w:rsidR="000B0AD0">
        <w:rPr>
          <w:rFonts w:asciiTheme="minorHAnsi" w:hAnsiTheme="minorHAnsi" w:cstheme="minorHAnsi"/>
          <w:sz w:val="24"/>
        </w:rPr>
        <w:t>Nordstormarn</w:t>
      </w:r>
      <w:r w:rsidR="005B3090" w:rsidRPr="000B0AD0">
        <w:rPr>
          <w:rFonts w:asciiTheme="minorHAnsi" w:hAnsiTheme="minorHAnsi" w:cstheme="minorHAnsi"/>
          <w:sz w:val="24"/>
        </w:rPr>
        <w:t xml:space="preserve"> in der jeweils gültigen Fassung</w:t>
      </w:r>
      <w:r w:rsidRPr="000B0AD0">
        <w:rPr>
          <w:rFonts w:asciiTheme="minorHAnsi" w:hAnsiTheme="minorHAnsi" w:cstheme="minorHAnsi"/>
          <w:sz w:val="24"/>
        </w:rPr>
        <w:t xml:space="preserve">. </w:t>
      </w:r>
      <w:bookmarkEnd w:id="0"/>
      <w:r w:rsidRPr="000B0AD0">
        <w:rPr>
          <w:rFonts w:asciiTheme="minorHAnsi" w:hAnsiTheme="minorHAnsi" w:cstheme="minorHAnsi"/>
          <w:sz w:val="24"/>
        </w:rPr>
        <w:t xml:space="preserve">Textfassungen werden im Amt </w:t>
      </w:r>
      <w:r w:rsidR="000B0AD0">
        <w:rPr>
          <w:rFonts w:asciiTheme="minorHAnsi" w:hAnsiTheme="minorHAnsi" w:cstheme="minorHAnsi"/>
          <w:sz w:val="24"/>
        </w:rPr>
        <w:t>Nordstormarn</w:t>
      </w:r>
      <w:r w:rsidRPr="000B0AD0">
        <w:rPr>
          <w:rFonts w:asciiTheme="minorHAnsi" w:hAnsiTheme="minorHAnsi" w:cstheme="minorHAnsi"/>
          <w:sz w:val="24"/>
        </w:rPr>
        <w:t xml:space="preserve">, </w:t>
      </w:r>
      <w:r w:rsidR="000B0AD0" w:rsidRPr="000B0AD0">
        <w:rPr>
          <w:rFonts w:asciiTheme="minorHAnsi" w:hAnsiTheme="minorHAnsi" w:cstheme="minorHAnsi"/>
          <w:sz w:val="24"/>
        </w:rPr>
        <w:t>Am Schiefen Kamp 10, 23858 Reinfeld (Holstein</w:t>
      </w:r>
      <w:r w:rsidR="000B0AD0">
        <w:rPr>
          <w:rFonts w:asciiTheme="minorHAnsi" w:hAnsiTheme="minorHAnsi" w:cstheme="minorHAnsi"/>
          <w:sz w:val="24"/>
        </w:rPr>
        <w:t>)</w:t>
      </w:r>
      <w:r w:rsidRPr="000B0AD0">
        <w:rPr>
          <w:rFonts w:asciiTheme="minorHAnsi" w:hAnsiTheme="minorHAnsi" w:cstheme="minorHAnsi"/>
          <w:sz w:val="24"/>
        </w:rPr>
        <w:t xml:space="preserve">, </w:t>
      </w:r>
      <w:r w:rsidR="005B3090" w:rsidRPr="000B0AD0">
        <w:rPr>
          <w:rFonts w:asciiTheme="minorHAnsi" w:hAnsiTheme="minorHAnsi" w:cstheme="minorHAnsi"/>
          <w:sz w:val="24"/>
        </w:rPr>
        <w:t xml:space="preserve">kostenlos zur Einsicht während der Öffnungszeiten </w:t>
      </w:r>
      <w:r w:rsidRPr="000B0AD0">
        <w:rPr>
          <w:rFonts w:asciiTheme="minorHAnsi" w:hAnsiTheme="minorHAnsi" w:cstheme="minorHAnsi"/>
          <w:sz w:val="24"/>
        </w:rPr>
        <w:t xml:space="preserve">bereitgehalten bzw. liegen dort zur Mitnahme </w:t>
      </w:r>
      <w:r w:rsidR="005B3090" w:rsidRPr="000B0AD0">
        <w:rPr>
          <w:rFonts w:asciiTheme="minorHAnsi" w:hAnsiTheme="minorHAnsi" w:cstheme="minorHAnsi"/>
          <w:sz w:val="24"/>
        </w:rPr>
        <w:t>aus</w:t>
      </w:r>
      <w:r w:rsidRPr="000B0AD0">
        <w:rPr>
          <w:rFonts w:asciiTheme="minorHAnsi" w:hAnsiTheme="minorHAnsi" w:cstheme="minorHAnsi"/>
          <w:sz w:val="24"/>
        </w:rPr>
        <w:t>.</w:t>
      </w:r>
      <w:r w:rsidR="005B3090" w:rsidRPr="000B0AD0">
        <w:rPr>
          <w:rFonts w:asciiTheme="minorHAnsi" w:hAnsiTheme="minorHAnsi" w:cstheme="minorHAnsi"/>
          <w:sz w:val="24"/>
        </w:rPr>
        <w:t xml:space="preserve"> Der Ort der Einsichtnahmemöglichkeit ist in der jeweiligen ortsüblichen Bekanntmachung anzugeben.</w:t>
      </w:r>
    </w:p>
    <w:p w:rsidR="00015814" w:rsidRPr="00015814" w:rsidRDefault="00015814" w:rsidP="00015814">
      <w:pPr>
        <w:rPr>
          <w:rFonts w:cstheme="minorHAnsi"/>
          <w:sz w:val="24"/>
        </w:rPr>
      </w:pPr>
    </w:p>
    <w:p w:rsidR="005B3090" w:rsidRPr="000B0AD0" w:rsidRDefault="00A41764" w:rsidP="005B3090">
      <w:pPr>
        <w:spacing w:after="0" w:line="240" w:lineRule="auto"/>
        <w:jc w:val="center"/>
        <w:rPr>
          <w:rFonts w:cstheme="minorHAnsi"/>
          <w:b/>
          <w:sz w:val="24"/>
        </w:rPr>
      </w:pPr>
      <w:r w:rsidRPr="000B0AD0">
        <w:rPr>
          <w:rFonts w:cstheme="minorHAnsi"/>
          <w:b/>
          <w:sz w:val="24"/>
        </w:rPr>
        <w:t xml:space="preserve">§ 2 </w:t>
      </w:r>
    </w:p>
    <w:p w:rsidR="00A41764" w:rsidRPr="000B0AD0" w:rsidRDefault="00A41764" w:rsidP="005B3090">
      <w:pPr>
        <w:spacing w:after="0" w:line="240" w:lineRule="auto"/>
        <w:jc w:val="center"/>
        <w:rPr>
          <w:rFonts w:cstheme="minorHAnsi"/>
          <w:b/>
          <w:sz w:val="24"/>
        </w:rPr>
      </w:pPr>
      <w:r w:rsidRPr="000B0AD0">
        <w:rPr>
          <w:rFonts w:cstheme="minorHAnsi"/>
          <w:b/>
          <w:sz w:val="24"/>
        </w:rPr>
        <w:t>Inkrafttreten</w:t>
      </w:r>
    </w:p>
    <w:p w:rsidR="00A41764" w:rsidRPr="000B0AD0" w:rsidRDefault="00A41764">
      <w:pPr>
        <w:rPr>
          <w:rFonts w:cstheme="minorHAnsi"/>
          <w:sz w:val="24"/>
        </w:rPr>
      </w:pPr>
    </w:p>
    <w:p w:rsidR="00A41764" w:rsidRPr="000B0AD0" w:rsidRDefault="00A41764" w:rsidP="005B3090">
      <w:pPr>
        <w:pStyle w:val="Listenabsatz"/>
        <w:rPr>
          <w:rFonts w:asciiTheme="minorHAnsi" w:hAnsiTheme="minorHAnsi" w:cstheme="minorHAnsi"/>
          <w:sz w:val="24"/>
        </w:rPr>
      </w:pPr>
      <w:r w:rsidRPr="000B0AD0">
        <w:rPr>
          <w:rFonts w:asciiTheme="minorHAnsi" w:hAnsiTheme="minorHAnsi" w:cstheme="minorHAnsi"/>
          <w:sz w:val="24"/>
        </w:rPr>
        <w:t xml:space="preserve">Diese Satzung tritt am </w:t>
      </w:r>
      <w:r w:rsidR="000B0AD0">
        <w:rPr>
          <w:rFonts w:asciiTheme="minorHAnsi" w:hAnsiTheme="minorHAnsi" w:cstheme="minorHAnsi"/>
          <w:sz w:val="24"/>
        </w:rPr>
        <w:t>Tag nach ihrer Bekanntmachung</w:t>
      </w:r>
      <w:r w:rsidRPr="000B0AD0">
        <w:rPr>
          <w:rFonts w:asciiTheme="minorHAnsi" w:hAnsiTheme="minorHAnsi" w:cstheme="minorHAnsi"/>
          <w:sz w:val="24"/>
        </w:rPr>
        <w:t xml:space="preserve"> in Kraft.</w:t>
      </w:r>
    </w:p>
    <w:p w:rsidR="005B3090" w:rsidRPr="000B0AD0" w:rsidRDefault="005B3090" w:rsidP="005B3090">
      <w:pPr>
        <w:pStyle w:val="Listenabsatz"/>
        <w:rPr>
          <w:rFonts w:asciiTheme="minorHAnsi" w:hAnsiTheme="minorHAnsi" w:cstheme="minorHAnsi"/>
          <w:sz w:val="24"/>
        </w:rPr>
      </w:pPr>
    </w:p>
    <w:p w:rsidR="005B3090" w:rsidRDefault="005B3090" w:rsidP="00015814">
      <w:pPr>
        <w:pStyle w:val="Listenabsatz"/>
        <w:jc w:val="both"/>
        <w:rPr>
          <w:rFonts w:asciiTheme="minorHAnsi" w:hAnsiTheme="minorHAnsi" w:cstheme="minorHAnsi"/>
          <w:sz w:val="24"/>
        </w:rPr>
      </w:pPr>
      <w:r w:rsidRPr="000B0AD0">
        <w:rPr>
          <w:rFonts w:asciiTheme="minorHAnsi" w:hAnsiTheme="minorHAnsi" w:cstheme="minorHAnsi"/>
          <w:sz w:val="24"/>
        </w:rPr>
        <w:t>Diese Satzung wird hiermit ausgefertigt und ist bekannt zu machen. In der Bekannt</w:t>
      </w:r>
      <w:r w:rsidR="00015814">
        <w:rPr>
          <w:rFonts w:asciiTheme="minorHAnsi" w:hAnsiTheme="minorHAnsi" w:cstheme="minorHAnsi"/>
          <w:sz w:val="24"/>
        </w:rPr>
        <w:t>-</w:t>
      </w:r>
      <w:r w:rsidRPr="000B0AD0">
        <w:rPr>
          <w:rFonts w:asciiTheme="minorHAnsi" w:hAnsiTheme="minorHAnsi" w:cstheme="minorHAnsi"/>
          <w:sz w:val="24"/>
        </w:rPr>
        <w:t>machung der Satzung ist darauf hinzuweisen, wo die Satzung eingesehen werden kann.</w:t>
      </w:r>
    </w:p>
    <w:p w:rsidR="000B0AD0" w:rsidRDefault="000B0AD0" w:rsidP="005B3090">
      <w:pPr>
        <w:pStyle w:val="Listenabsatz"/>
        <w:rPr>
          <w:rFonts w:asciiTheme="minorHAnsi" w:hAnsiTheme="minorHAnsi" w:cstheme="minorHAnsi"/>
          <w:sz w:val="24"/>
        </w:rPr>
      </w:pPr>
    </w:p>
    <w:p w:rsidR="000B0AD0" w:rsidRDefault="000B0AD0" w:rsidP="005B3090">
      <w:pPr>
        <w:pStyle w:val="Listenabsatz"/>
        <w:rPr>
          <w:rFonts w:asciiTheme="minorHAnsi" w:hAnsiTheme="minorHAnsi" w:cstheme="minorHAnsi"/>
          <w:sz w:val="24"/>
        </w:rPr>
      </w:pPr>
    </w:p>
    <w:p w:rsidR="000B0AD0" w:rsidRPr="000B0AD0" w:rsidRDefault="004D6F4B" w:rsidP="000B0AD0">
      <w:pPr>
        <w:pStyle w:val="Listenabsatz"/>
        <w:rPr>
          <w:rFonts w:cstheme="minorHAnsi"/>
          <w:sz w:val="24"/>
        </w:rPr>
      </w:pPr>
      <w:r>
        <w:rPr>
          <w:rFonts w:cstheme="minorHAnsi"/>
          <w:sz w:val="24"/>
        </w:rPr>
        <w:t>Wesenberg</w:t>
      </w:r>
      <w:r w:rsidR="000B0AD0" w:rsidRPr="000B0AD0">
        <w:rPr>
          <w:rFonts w:cstheme="minorHAnsi"/>
          <w:sz w:val="24"/>
        </w:rPr>
        <w:t xml:space="preserve">, den </w:t>
      </w:r>
      <w:r w:rsidR="009566BA">
        <w:rPr>
          <w:rFonts w:cstheme="minorHAnsi"/>
          <w:sz w:val="24"/>
        </w:rPr>
        <w:t>06.09.20201</w:t>
      </w:r>
      <w:bookmarkStart w:id="1" w:name="_GoBack"/>
      <w:bookmarkEnd w:id="1"/>
    </w:p>
    <w:p w:rsidR="000B0AD0" w:rsidRPr="000B0AD0" w:rsidRDefault="000B0AD0" w:rsidP="000B0AD0">
      <w:pPr>
        <w:pStyle w:val="Listenabsatz"/>
        <w:rPr>
          <w:rFonts w:cstheme="minorHAnsi"/>
          <w:sz w:val="24"/>
        </w:rPr>
      </w:pPr>
    </w:p>
    <w:p w:rsidR="000B0AD0" w:rsidRPr="000B0AD0" w:rsidRDefault="000B0AD0" w:rsidP="000B0AD0">
      <w:pPr>
        <w:pStyle w:val="Listenabsatz"/>
        <w:rPr>
          <w:rFonts w:cstheme="minorHAnsi"/>
          <w:sz w:val="24"/>
        </w:rPr>
      </w:pPr>
    </w:p>
    <w:p w:rsidR="000B0AD0" w:rsidRPr="000B0AD0" w:rsidRDefault="000B0AD0" w:rsidP="000B0AD0">
      <w:pPr>
        <w:pStyle w:val="Listenabsatz"/>
        <w:rPr>
          <w:rFonts w:cstheme="minorHAnsi"/>
          <w:sz w:val="24"/>
        </w:rPr>
      </w:pPr>
    </w:p>
    <w:p w:rsidR="000B0AD0" w:rsidRPr="000B0AD0" w:rsidRDefault="004D6F4B" w:rsidP="000B0AD0">
      <w:pPr>
        <w:pStyle w:val="Listenabsatz"/>
        <w:rPr>
          <w:rFonts w:cstheme="minorHAnsi"/>
          <w:sz w:val="24"/>
        </w:rPr>
      </w:pPr>
      <w:r>
        <w:rPr>
          <w:rFonts w:cstheme="minorHAnsi"/>
          <w:sz w:val="24"/>
        </w:rPr>
        <w:t>Karin Dettke</w:t>
      </w:r>
      <w:r w:rsidR="000B0AD0" w:rsidRPr="000B0AD0">
        <w:rPr>
          <w:rFonts w:cstheme="minorHAnsi"/>
          <w:sz w:val="24"/>
        </w:rPr>
        <w:t xml:space="preserve">                                (Siegel)</w:t>
      </w:r>
    </w:p>
    <w:p w:rsidR="000B0AD0" w:rsidRPr="000B0AD0" w:rsidRDefault="003771D1" w:rsidP="000B0AD0">
      <w:pPr>
        <w:pStyle w:val="Listenabsatz"/>
        <w:rPr>
          <w:rFonts w:cstheme="minorHAnsi"/>
          <w:sz w:val="24"/>
        </w:rPr>
      </w:pPr>
      <w:r>
        <w:rPr>
          <w:rFonts w:cstheme="minorHAnsi"/>
          <w:sz w:val="24"/>
        </w:rPr>
        <w:t>Bürgermeister</w:t>
      </w:r>
      <w:r w:rsidR="004D6F4B">
        <w:rPr>
          <w:rFonts w:cstheme="minorHAnsi"/>
          <w:sz w:val="24"/>
        </w:rPr>
        <w:t>in</w:t>
      </w:r>
    </w:p>
    <w:p w:rsidR="000B0AD0" w:rsidRPr="000B0AD0" w:rsidRDefault="000B0AD0" w:rsidP="005B3090">
      <w:pPr>
        <w:pStyle w:val="Listenabsatz"/>
        <w:rPr>
          <w:rFonts w:asciiTheme="minorHAnsi" w:hAnsiTheme="minorHAnsi" w:cstheme="minorHAnsi"/>
          <w:sz w:val="24"/>
        </w:rPr>
      </w:pPr>
    </w:p>
    <w:p w:rsidR="00A41764" w:rsidRPr="000B0AD0" w:rsidRDefault="00A41764" w:rsidP="00A41764">
      <w:pPr>
        <w:rPr>
          <w:rFonts w:cstheme="minorHAnsi"/>
          <w:sz w:val="24"/>
        </w:rPr>
      </w:pPr>
    </w:p>
    <w:sectPr w:rsidR="00A41764" w:rsidRPr="000B0A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F2" w:rsidRDefault="008675F2" w:rsidP="008675F2">
      <w:pPr>
        <w:spacing w:after="0" w:line="240" w:lineRule="auto"/>
      </w:pPr>
      <w:r>
        <w:separator/>
      </w:r>
    </w:p>
  </w:endnote>
  <w:endnote w:type="continuationSeparator" w:id="0">
    <w:p w:rsidR="008675F2" w:rsidRDefault="008675F2" w:rsidP="0086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F2" w:rsidRDefault="008675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F2" w:rsidRDefault="008675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F2" w:rsidRDefault="008675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F2" w:rsidRDefault="008675F2" w:rsidP="008675F2">
      <w:pPr>
        <w:spacing w:after="0" w:line="240" w:lineRule="auto"/>
      </w:pPr>
      <w:r>
        <w:separator/>
      </w:r>
    </w:p>
  </w:footnote>
  <w:footnote w:type="continuationSeparator" w:id="0">
    <w:p w:rsidR="008675F2" w:rsidRDefault="008675F2" w:rsidP="0086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F2" w:rsidRDefault="008675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F2" w:rsidRDefault="008675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F2" w:rsidRDefault="008675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672"/>
    <w:multiLevelType w:val="hybridMultilevel"/>
    <w:tmpl w:val="75E8AE7C"/>
    <w:lvl w:ilvl="0" w:tplc="8124C4C0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2523"/>
    <w:multiLevelType w:val="hybridMultilevel"/>
    <w:tmpl w:val="4C2800D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46D7"/>
    <w:multiLevelType w:val="hybridMultilevel"/>
    <w:tmpl w:val="BEC2A19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1"/>
    <w:rsid w:val="00015814"/>
    <w:rsid w:val="00051C71"/>
    <w:rsid w:val="000B0AD0"/>
    <w:rsid w:val="001300E2"/>
    <w:rsid w:val="001B49D1"/>
    <w:rsid w:val="001C5A05"/>
    <w:rsid w:val="001E00C7"/>
    <w:rsid w:val="00210DA9"/>
    <w:rsid w:val="002221AE"/>
    <w:rsid w:val="002D76C3"/>
    <w:rsid w:val="00304186"/>
    <w:rsid w:val="003771D1"/>
    <w:rsid w:val="004167C3"/>
    <w:rsid w:val="00424D35"/>
    <w:rsid w:val="004A39D7"/>
    <w:rsid w:val="004D6F4B"/>
    <w:rsid w:val="005B3090"/>
    <w:rsid w:val="005C5A32"/>
    <w:rsid w:val="007C16C8"/>
    <w:rsid w:val="00816D1D"/>
    <w:rsid w:val="008675F2"/>
    <w:rsid w:val="00873279"/>
    <w:rsid w:val="00955B89"/>
    <w:rsid w:val="009566BA"/>
    <w:rsid w:val="00A41764"/>
    <w:rsid w:val="00B77880"/>
    <w:rsid w:val="00CE15DB"/>
    <w:rsid w:val="00DF4B17"/>
    <w:rsid w:val="00EE56B4"/>
    <w:rsid w:val="00F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359111"/>
  <w15:docId w15:val="{B3C86895-B5FB-4667-81B4-0477D637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4B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F4B17"/>
    <w:pPr>
      <w:ind w:left="720"/>
      <w:contextualSpacing/>
    </w:pPr>
    <w:rPr>
      <w:rFonts w:ascii="Calibri" w:hAnsi="Calibri" w:cs="Times New Roma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309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6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5F2"/>
  </w:style>
  <w:style w:type="paragraph" w:styleId="Fuzeile">
    <w:name w:val="footer"/>
    <w:basedOn w:val="Standard"/>
    <w:link w:val="FuzeileZchn"/>
    <w:uiPriority w:val="99"/>
    <w:unhideWhenUsed/>
    <w:rsid w:val="0086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5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t-nordstormarn.de/Amt/Mitteilungen-Bekanntmachung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mt-nordstormarn.de/Amt/Mitteilungen-Bekanntmachun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t-nordstormarn.de/Gemeinden/Hamberge/Satzunge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05F2-4B08-4743-807D-2E989B2C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Weidlich, Gabriele</dc:creator>
  <cp:lastModifiedBy>Samsel, Kathrin</cp:lastModifiedBy>
  <cp:revision>4</cp:revision>
  <cp:lastPrinted>2021-09-15T11:47:00Z</cp:lastPrinted>
  <dcterms:created xsi:type="dcterms:W3CDTF">2021-05-28T13:47:00Z</dcterms:created>
  <dcterms:modified xsi:type="dcterms:W3CDTF">2021-09-15T11:47:00Z</dcterms:modified>
</cp:coreProperties>
</file>